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AF5" w:rsidRDefault="00942AF5" w:rsidP="00942AF5">
      <w:pPr>
        <w:shd w:val="clear" w:color="auto" w:fill="F6F6F6"/>
        <w:spacing w:after="0" w:line="240" w:lineRule="auto"/>
        <w:textAlignment w:val="baseline"/>
        <w:outlineLvl w:val="0"/>
        <w:rPr>
          <w:rFonts w:ascii="Times New Roman" w:eastAsia="Times New Roman" w:hAnsi="Times New Roman"/>
          <w:b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kern w:val="36"/>
          <w:sz w:val="28"/>
          <w:szCs w:val="28"/>
          <w:bdr w:val="none" w:sz="0" w:space="0" w:color="auto" w:frame="1"/>
          <w:lang w:eastAsia="ru-RU"/>
        </w:rPr>
        <w:t>*Уважаемые родители!!!</w:t>
      </w:r>
    </w:p>
    <w:p w:rsidR="00942AF5" w:rsidRDefault="00942AF5" w:rsidP="00942AF5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  <w:t xml:space="preserve">12 июля 2017 года  в 10.00 час. в музыкальном зале ДОУ состоится общее   собрание родителей, чьи дети направлены  МКУ "Управление образования" в  МБДОУ "Детский сад общеразвивающего вида №2 </w:t>
      </w:r>
      <w:proofErr w:type="spellStart"/>
      <w:r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  <w:t>с</w:t>
      </w:r>
      <w:proofErr w:type="gramStart"/>
      <w:r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  <w:t>.А</w:t>
      </w:r>
      <w:proofErr w:type="gramEnd"/>
      <w:r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  <w:t>ктаныш</w:t>
      </w:r>
      <w:proofErr w:type="spellEnd"/>
      <w:r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  <w:t>".</w:t>
      </w:r>
    </w:p>
    <w:p w:rsidR="008A77A6" w:rsidRDefault="008A77A6">
      <w:bookmarkStart w:id="0" w:name="_GoBack"/>
      <w:bookmarkEnd w:id="0"/>
    </w:p>
    <w:sectPr w:rsidR="008A7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AF5"/>
    <w:rsid w:val="008A77A6"/>
    <w:rsid w:val="0094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A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A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8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2017-07-11T09:20:00Z</dcterms:created>
  <dcterms:modified xsi:type="dcterms:W3CDTF">2017-07-11T09:25:00Z</dcterms:modified>
</cp:coreProperties>
</file>